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DB71C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E2AC97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A80712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C8321D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3509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991DE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DFD97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AA7B0D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E37B118" w14:textId="77777777" w:rsidR="002203A1" w:rsidRPr="002203A1" w:rsidRDefault="002203A1" w:rsidP="002203A1">
            <w:pPr>
              <w:spacing w:before="120" w:after="120"/>
              <w:rPr>
                <w:rFonts w:cs="Tahoma"/>
                <w:szCs w:val="20"/>
                <w:lang w:val="en-US"/>
              </w:rPr>
            </w:pPr>
          </w:p>
        </w:tc>
      </w:tr>
      <w:tr w:rsidR="002203A1" w:rsidRPr="002203A1" w14:paraId="561B79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036DD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A9A4A8A" w14:textId="77777777" w:rsidR="002203A1" w:rsidRPr="0083509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C2A8420" w14:textId="77777777" w:rsidR="002203A1" w:rsidRPr="0083509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1D02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23F23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9102C3B" w14:textId="77777777" w:rsidR="002203A1" w:rsidRPr="0083509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C7D9DD7" w14:textId="77777777" w:rsidR="002203A1" w:rsidRPr="0083509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23EF0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FF115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549C433" w14:textId="77777777" w:rsidR="002203A1" w:rsidRPr="0083509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9F8A0D6" w14:textId="77777777" w:rsidR="002203A1" w:rsidRPr="0083509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64A3F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8D344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B1AD811" w14:textId="77777777" w:rsidR="002203A1" w:rsidRPr="0083509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FDFC30B" w14:textId="77777777" w:rsidR="002203A1" w:rsidRPr="00835095"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19158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79E96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4FAE8AE" w14:textId="77777777" w:rsidR="002203A1" w:rsidRPr="0083509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8BD4F21" w14:textId="77777777" w:rsidR="002203A1" w:rsidRPr="0083509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5491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F8BF0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4C5736B" w14:textId="77777777" w:rsidR="002203A1" w:rsidRPr="00835095"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5E99DB9" w14:textId="77777777" w:rsidR="002203A1" w:rsidRPr="0083509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F19E9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5DFC4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9A39BB7" w14:textId="77777777" w:rsidR="002203A1" w:rsidRPr="00835095"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4997B3F" w14:textId="77777777" w:rsidR="002203A1" w:rsidRPr="0083509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C32E0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1E624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8AE2FB7" w14:textId="77777777" w:rsidR="002203A1" w:rsidRPr="00835095"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D69501A" w14:textId="77777777" w:rsidR="002203A1" w:rsidRPr="0083509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415B8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D657B5"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7EF8143" w14:textId="77777777" w:rsidR="002203A1" w:rsidRPr="0083509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DA7D597" w14:textId="77777777" w:rsidR="00C02017" w:rsidRPr="0043483D" w:rsidRDefault="00C02017" w:rsidP="00C02017">
            <w:pPr>
              <w:spacing w:before="120" w:after="120" w:line="256" w:lineRule="auto"/>
              <w:rPr>
                <w:rFonts w:cs="Tahoma"/>
                <w:szCs w:val="20"/>
                <w:lang w:eastAsia="en-US"/>
              </w:rPr>
            </w:pPr>
            <w:r w:rsidRPr="0043483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AB9E150" w14:textId="77777777" w:rsidR="00C02017" w:rsidRPr="0043483D" w:rsidRDefault="00C02017" w:rsidP="00C02017">
            <w:pPr>
              <w:spacing w:before="120" w:after="120" w:line="256" w:lineRule="auto"/>
              <w:rPr>
                <w:rFonts w:cs="Tahoma"/>
                <w:szCs w:val="20"/>
                <w:lang w:eastAsia="en-US"/>
              </w:rPr>
            </w:pPr>
            <w:r w:rsidRPr="0043483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05A3A2" w14:textId="77777777" w:rsidR="00C02017" w:rsidRPr="0043483D" w:rsidRDefault="00C02017" w:rsidP="00C02017">
            <w:pPr>
              <w:rPr>
                <w:rFonts w:cs="Tahoma"/>
                <w:szCs w:val="20"/>
                <w:lang w:eastAsia="x-none"/>
              </w:rPr>
            </w:pPr>
            <w:r w:rsidRPr="0043483D">
              <w:rPr>
                <w:rFonts w:cs="Tahoma"/>
                <w:szCs w:val="20"/>
                <w:lang w:eastAsia="x-none"/>
              </w:rPr>
              <w:t xml:space="preserve">  Справка о </w:t>
            </w:r>
            <w:r w:rsidRPr="0043483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3483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3EBE42" w14:textId="0283154A" w:rsidR="002203A1" w:rsidRPr="00835095" w:rsidRDefault="00C02017" w:rsidP="00C02017">
            <w:pPr>
              <w:spacing w:before="120" w:after="120"/>
              <w:rPr>
                <w:rFonts w:cs="Tahoma"/>
                <w:szCs w:val="20"/>
              </w:rPr>
            </w:pPr>
            <w:r w:rsidRPr="0043483D">
              <w:rPr>
                <w:rFonts w:cs="Tahoma"/>
                <w:szCs w:val="20"/>
              </w:rPr>
              <w:t xml:space="preserve">  </w:t>
            </w:r>
            <w:r w:rsidRPr="0043483D">
              <w:rPr>
                <w:rFonts w:cs="Tahoma"/>
                <w:szCs w:val="20"/>
                <w:lang w:eastAsia="en-US"/>
              </w:rPr>
              <w:t>Декларация о соответствии Участника закупки установленным требованиям</w:t>
            </w:r>
          </w:p>
        </w:tc>
      </w:tr>
      <w:tr w:rsidR="002203A1" w:rsidRPr="002203A1" w14:paraId="0F8F45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510E4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09CB9BE" w14:textId="77777777" w:rsidR="002203A1" w:rsidRPr="0083509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78E779A" w14:textId="77777777" w:rsidR="002203A1" w:rsidRPr="0083509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73ED8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66874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660F9ED" w14:textId="77777777" w:rsidR="002203A1" w:rsidRPr="0083509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160BCFB" w14:textId="77777777" w:rsidR="002203A1" w:rsidRPr="0083509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44939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0E296C"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757EEC0" w14:textId="77777777" w:rsidR="002203A1" w:rsidRPr="0083509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36EFF69" w14:textId="77777777" w:rsidR="002203A1" w:rsidRPr="0083509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7279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3B8BCB"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F6EE388" w14:textId="2680499A" w:rsidR="002203A1" w:rsidRPr="00835095" w:rsidRDefault="002203A1" w:rsidP="00835095">
            <w:pPr>
              <w:spacing w:before="120" w:after="120"/>
              <w:rPr>
                <w:rFonts w:cs="Tahoma"/>
                <w:szCs w:val="20"/>
              </w:rPr>
            </w:pPr>
            <w:r w:rsidRPr="002203A1">
              <w:rPr>
                <w:rFonts w:cs="Tahoma"/>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6C1BAAC0" w14:textId="77777777" w:rsidR="002203A1" w:rsidRPr="0083509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835095" w:rsidRPr="002203A1" w14:paraId="72B04939" w14:textId="77777777" w:rsidTr="005E3A7C">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3A70682" w14:textId="2927E406" w:rsidR="00835095" w:rsidRPr="0035081F" w:rsidRDefault="00835095" w:rsidP="005E3A7C">
            <w:pPr>
              <w:rPr>
                <w:rFonts w:cs="Tahoma"/>
                <w:szCs w:val="20"/>
                <w:lang w:val="en-US"/>
              </w:rPr>
            </w:pPr>
            <w:r w:rsidRPr="0035081F">
              <w:rPr>
                <w:rFonts w:cs="Tahoma"/>
                <w:szCs w:val="20"/>
              </w:rPr>
              <w:t>1.1.11</w:t>
            </w:r>
          </w:p>
        </w:tc>
        <w:tc>
          <w:tcPr>
            <w:tcW w:w="3843" w:type="dxa"/>
            <w:tcBorders>
              <w:top w:val="single" w:sz="4" w:space="0" w:color="auto"/>
              <w:left w:val="single" w:sz="4" w:space="0" w:color="auto"/>
              <w:bottom w:val="single" w:sz="4" w:space="0" w:color="auto"/>
              <w:right w:val="single" w:sz="4" w:space="0" w:color="auto"/>
            </w:tcBorders>
          </w:tcPr>
          <w:p w14:paraId="79B192DF" w14:textId="77777777" w:rsidR="00835095" w:rsidRPr="00835095" w:rsidRDefault="00835095" w:rsidP="005E3A7C">
            <w:pPr>
              <w:spacing w:before="120" w:after="120"/>
              <w:rPr>
                <w:rFonts w:cs="Tahoma"/>
                <w:b/>
                <w:szCs w:val="20"/>
              </w:rPr>
            </w:pPr>
            <w:r w:rsidRPr="0043483D">
              <w:rPr>
                <w:rFonts w:cs="Tahoma"/>
                <w:szCs w:val="20"/>
                <w:lang w:eastAsia="en-US"/>
              </w:rPr>
              <w:t>Участник закупки должен иметь опыт оказания аналогичных</w:t>
            </w:r>
            <w:r w:rsidRPr="009A4196">
              <w:rPr>
                <w:rFonts w:cs="Tahoma"/>
                <w:szCs w:val="20"/>
                <w:vertAlign w:val="superscript"/>
              </w:rPr>
              <w:footnoteReference w:id="1"/>
            </w:r>
            <w:r>
              <w:rPr>
                <w:rFonts w:cs="Tahoma"/>
                <w:szCs w:val="20"/>
                <w:lang w:eastAsia="en-US"/>
              </w:rPr>
              <w:t xml:space="preserve"> </w:t>
            </w:r>
            <w:r w:rsidRPr="0043483D">
              <w:rPr>
                <w:rFonts w:cs="Tahoma"/>
                <w:szCs w:val="20"/>
                <w:lang w:eastAsia="en-US"/>
              </w:rPr>
              <w:t xml:space="preserve"> услуг </w:t>
            </w:r>
            <w:r w:rsidRPr="005F783A">
              <w:rPr>
                <w:rFonts w:cs="Tahoma"/>
                <w:szCs w:val="20"/>
              </w:rPr>
              <w:t>за последние 3 (три) года до даты размещения в Единой информационной системе в сфере закупок извещения о настоящей закупке</w:t>
            </w:r>
          </w:p>
        </w:tc>
        <w:tc>
          <w:tcPr>
            <w:tcW w:w="6140" w:type="dxa"/>
            <w:gridSpan w:val="2"/>
            <w:tcBorders>
              <w:top w:val="single" w:sz="4" w:space="0" w:color="auto"/>
              <w:left w:val="single" w:sz="4" w:space="0" w:color="auto"/>
              <w:bottom w:val="single" w:sz="4" w:space="0" w:color="auto"/>
              <w:right w:val="single" w:sz="4" w:space="0" w:color="auto"/>
            </w:tcBorders>
          </w:tcPr>
          <w:p w14:paraId="2C5C7990" w14:textId="77777777" w:rsidR="00835095" w:rsidRPr="00835095" w:rsidRDefault="00835095" w:rsidP="005E3A7C">
            <w:pPr>
              <w:spacing w:before="120" w:after="120"/>
              <w:rPr>
                <w:rFonts w:cs="Tahoma"/>
                <w:szCs w:val="20"/>
              </w:rPr>
            </w:pPr>
            <w:r w:rsidRPr="0043483D">
              <w:rPr>
                <w:rFonts w:cs="Tahoma"/>
                <w:szCs w:val="20"/>
                <w:lang w:eastAsia="en-US"/>
              </w:rPr>
              <w:t xml:space="preserve">Участнику необходимо предоставить </w:t>
            </w:r>
            <w:r>
              <w:rPr>
                <w:rFonts w:cs="Tahoma"/>
                <w:szCs w:val="20"/>
              </w:rPr>
              <w:t>Справку</w:t>
            </w:r>
            <w:r w:rsidRPr="00522DEE">
              <w:rPr>
                <w:rFonts w:cs="Tahoma"/>
                <w:szCs w:val="20"/>
              </w:rPr>
              <w:t xml:space="preserve"> о перечне и объемах выполнения </w:t>
            </w:r>
            <w:r w:rsidRPr="00400828">
              <w:rPr>
                <w:rFonts w:cs="Tahoma"/>
                <w:szCs w:val="20"/>
                <w:lang w:eastAsia="en-US"/>
              </w:rPr>
              <w:t>аналогичных</w:t>
            </w:r>
            <w:r w:rsidRPr="00400828">
              <w:rPr>
                <w:rFonts w:cs="Tahoma"/>
                <w:szCs w:val="20"/>
                <w:vertAlign w:val="superscript"/>
              </w:rPr>
              <w:footnoteReference w:id="2"/>
            </w:r>
            <w:r w:rsidRPr="00400828">
              <w:rPr>
                <w:rFonts w:cs="Tahoma"/>
                <w:szCs w:val="20"/>
                <w:lang w:eastAsia="en-US"/>
              </w:rPr>
              <w:t xml:space="preserve"> </w:t>
            </w:r>
            <w:r w:rsidRPr="00522DEE">
              <w:rPr>
                <w:rFonts w:cs="Tahoma"/>
                <w:szCs w:val="20"/>
              </w:rPr>
              <w:t>договоров</w:t>
            </w:r>
            <w:r>
              <w:rPr>
                <w:rFonts w:cs="Tahoma"/>
                <w:b/>
                <w:szCs w:val="20"/>
              </w:rPr>
              <w:t xml:space="preserve"> </w:t>
            </w:r>
            <w:r>
              <w:rPr>
                <w:rFonts w:cs="Tahoma"/>
                <w:szCs w:val="20"/>
                <w:lang w:eastAsia="en-US"/>
              </w:rPr>
              <w:t xml:space="preserve">по форме 15 </w:t>
            </w:r>
            <w:r w:rsidRPr="0043483D">
              <w:rPr>
                <w:rFonts w:cs="Tahoma"/>
                <w:szCs w:val="20"/>
                <w:lang w:eastAsia="en-US"/>
              </w:rPr>
              <w:t>документации о закупке с информацией о наличии у Участника опыта оказания аналогичных</w:t>
            </w:r>
            <w:r w:rsidRPr="009A4196">
              <w:rPr>
                <w:rFonts w:cs="Tahoma"/>
                <w:szCs w:val="20"/>
                <w:vertAlign w:val="superscript"/>
              </w:rPr>
              <w:footnoteReference w:id="3"/>
            </w:r>
            <w:r w:rsidRPr="009A4196">
              <w:rPr>
                <w:rFonts w:cs="Tahoma"/>
                <w:szCs w:val="20"/>
              </w:rPr>
              <w:t xml:space="preserve"> </w:t>
            </w:r>
            <w:r w:rsidRPr="0043483D">
              <w:rPr>
                <w:rFonts w:cs="Tahoma"/>
                <w:szCs w:val="20"/>
                <w:lang w:eastAsia="en-US"/>
              </w:rPr>
              <w:t xml:space="preserve"> услуг </w:t>
            </w:r>
            <w:r w:rsidRPr="005F783A">
              <w:rPr>
                <w:rFonts w:cs="Tahoma"/>
                <w:szCs w:val="20"/>
              </w:rPr>
              <w:t>за последние 3 (три) года до даты размещения в Единой информационной системе в сфере закупок извещения о настоящей закупке</w:t>
            </w:r>
            <w:r>
              <w:rPr>
                <w:rFonts w:cs="Tahoma"/>
                <w:szCs w:val="20"/>
              </w:rPr>
              <w:t xml:space="preserve"> </w:t>
            </w:r>
            <w:r w:rsidRPr="0043483D">
              <w:rPr>
                <w:rFonts w:cs="Tahoma"/>
                <w:szCs w:val="20"/>
                <w:lang w:eastAsia="en-US"/>
              </w:rPr>
              <w:t>с приложением копий договоров</w:t>
            </w:r>
            <w:r>
              <w:rPr>
                <w:rFonts w:cs="Tahoma"/>
                <w:szCs w:val="20"/>
                <w:lang w:eastAsia="en-US"/>
              </w:rPr>
              <w:t xml:space="preserve"> (контрактов)</w:t>
            </w:r>
            <w:r w:rsidRPr="0043483D">
              <w:rPr>
                <w:rFonts w:cs="Tahoma"/>
                <w:szCs w:val="20"/>
                <w:lang w:eastAsia="en-US"/>
              </w:rPr>
              <w:t xml:space="preserve"> (не менее одного) и актов выполненных работ/оказанных услуг, указанных в справке договоров</w:t>
            </w:r>
          </w:p>
        </w:tc>
      </w:tr>
      <w:tr w:rsidR="002203A1" w:rsidRPr="002203A1" w14:paraId="1CA524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EABA66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A1C5A5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C3BFE3" w14:textId="77777777" w:rsidR="002203A1" w:rsidRPr="002203A1" w:rsidRDefault="002203A1" w:rsidP="002203A1">
            <w:pPr>
              <w:spacing w:before="120" w:after="120"/>
              <w:rPr>
                <w:rFonts w:cs="Tahoma"/>
                <w:szCs w:val="20"/>
                <w:lang w:val="en-US"/>
              </w:rPr>
            </w:pPr>
          </w:p>
        </w:tc>
      </w:tr>
      <w:tr w:rsidR="002203A1" w:rsidRPr="002203A1" w14:paraId="57C6FF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888FE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0050E7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D08057B" w14:textId="77777777" w:rsidR="002203A1" w:rsidRPr="0083509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E0556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53E79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5E80E7B" w14:textId="77777777" w:rsidR="002203A1" w:rsidRPr="0083509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28045E0" w14:textId="77777777" w:rsidR="002203A1" w:rsidRPr="00835095" w:rsidRDefault="002203A1" w:rsidP="002203A1">
            <w:pPr>
              <w:spacing w:before="120" w:after="120"/>
              <w:rPr>
                <w:rFonts w:cs="Tahoma"/>
                <w:szCs w:val="20"/>
              </w:rPr>
            </w:pPr>
          </w:p>
        </w:tc>
      </w:tr>
      <w:tr w:rsidR="002203A1" w:rsidRPr="002203A1" w14:paraId="6BBC9F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E39C0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FE6C88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3A7142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34243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2D32B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6FEB333"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42D91E1"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80B1A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19BD6B"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684984D"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7D38110"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374A6F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00C838"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020DEE47"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B7ADCC7"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5E4F1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365F6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9F77837"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5CBC8D9" w14:textId="77777777" w:rsidR="002203A1" w:rsidRPr="0083509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ED414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1EAA1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270C851" w14:textId="77777777" w:rsidR="002203A1" w:rsidRPr="0083509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2BC1A498" w14:textId="77777777" w:rsidR="002203A1" w:rsidRPr="0083509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219F8A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24CA3F"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436FC41A" w14:textId="77777777" w:rsidR="002203A1" w:rsidRPr="0083509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1C304E5" w14:textId="77777777" w:rsidR="002203A1" w:rsidRPr="0083509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3FE42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09CAA8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545A3AE" w14:textId="77777777" w:rsidR="002203A1" w:rsidRPr="0083509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BA50003" w14:textId="77777777" w:rsidR="002203A1" w:rsidRPr="00835095" w:rsidRDefault="002203A1" w:rsidP="002203A1">
            <w:pPr>
              <w:spacing w:before="120" w:after="120"/>
              <w:rPr>
                <w:rFonts w:cs="Tahoma"/>
                <w:szCs w:val="20"/>
              </w:rPr>
            </w:pPr>
          </w:p>
        </w:tc>
      </w:tr>
      <w:tr w:rsidR="002203A1" w:rsidRPr="002203A1" w14:paraId="020163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3ABAD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41DE493" w14:textId="77777777" w:rsidR="002203A1" w:rsidRPr="0083509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9D6D6F6" w14:textId="77777777" w:rsidR="002203A1" w:rsidRPr="0083509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233D6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42A33A"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97C9AF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C51338E" w14:textId="77777777" w:rsidR="002203A1" w:rsidRPr="0083509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644472C6" w14:textId="77777777" w:rsidR="0035081F" w:rsidRDefault="0035081F" w:rsidP="0035081F">
      <w:pPr>
        <w:spacing w:after="160" w:line="259" w:lineRule="auto"/>
        <w:rPr>
          <w:b/>
          <w:lang w:eastAsia="en-US"/>
        </w:rPr>
      </w:pPr>
    </w:p>
    <w:p w14:paraId="1A226027" w14:textId="77777777" w:rsidR="0035081F" w:rsidRDefault="0035081F" w:rsidP="0035081F">
      <w:pPr>
        <w:spacing w:after="160" w:line="259" w:lineRule="auto"/>
        <w:rPr>
          <w:b/>
          <w:lang w:eastAsia="en-US"/>
        </w:rPr>
      </w:pPr>
    </w:p>
    <w:p w14:paraId="37D6F636" w14:textId="3131CDDD" w:rsidR="0035081F" w:rsidRPr="0035081F" w:rsidRDefault="0035081F" w:rsidP="0035081F">
      <w:pPr>
        <w:pStyle w:val="a6"/>
        <w:numPr>
          <w:ilvl w:val="0"/>
          <w:numId w:val="1"/>
        </w:numPr>
        <w:spacing w:after="0" w:line="276" w:lineRule="auto"/>
        <w:rPr>
          <w:b/>
        </w:rPr>
      </w:pPr>
      <w:r w:rsidRPr="0035081F">
        <w:rPr>
          <w:b/>
        </w:rPr>
        <w:t xml:space="preserve">Критерии оценки </w:t>
      </w: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4"/>
      </w:tblGrid>
      <w:tr w:rsidR="00420E38" w:rsidRPr="0035081F" w14:paraId="41FDDD2D" w14:textId="77777777" w:rsidTr="00420E38">
        <w:trPr>
          <w:trHeight w:val="390"/>
        </w:trPr>
        <w:tc>
          <w:tcPr>
            <w:tcW w:w="851" w:type="dxa"/>
            <w:vAlign w:val="center"/>
          </w:tcPr>
          <w:p w14:paraId="4CB03C59" w14:textId="77777777" w:rsidR="00420E38" w:rsidRPr="0035081F" w:rsidRDefault="00420E38" w:rsidP="0035081F">
            <w:pPr>
              <w:spacing w:line="276" w:lineRule="auto"/>
              <w:jc w:val="center"/>
            </w:pPr>
            <w:r w:rsidRPr="0035081F">
              <w:t>№</w:t>
            </w:r>
          </w:p>
          <w:p w14:paraId="20080E28" w14:textId="77777777" w:rsidR="00420E38" w:rsidRPr="0035081F" w:rsidRDefault="00420E38" w:rsidP="0035081F">
            <w:pPr>
              <w:spacing w:line="276" w:lineRule="auto"/>
              <w:jc w:val="center"/>
            </w:pPr>
          </w:p>
        </w:tc>
        <w:tc>
          <w:tcPr>
            <w:tcW w:w="4814" w:type="dxa"/>
            <w:vAlign w:val="center"/>
          </w:tcPr>
          <w:p w14:paraId="7013D69E" w14:textId="77777777" w:rsidR="00420E38" w:rsidRPr="0035081F" w:rsidRDefault="00420E38" w:rsidP="00420E38">
            <w:pPr>
              <w:spacing w:line="276" w:lineRule="auto"/>
            </w:pPr>
            <w:r w:rsidRPr="0035081F">
              <w:t>Критерий</w:t>
            </w:r>
          </w:p>
          <w:p w14:paraId="441D4D2E" w14:textId="77777777" w:rsidR="00420E38" w:rsidRPr="0035081F" w:rsidRDefault="00420E38" w:rsidP="0035081F">
            <w:pPr>
              <w:spacing w:line="276" w:lineRule="auto"/>
              <w:jc w:val="center"/>
            </w:pPr>
          </w:p>
        </w:tc>
      </w:tr>
      <w:tr w:rsidR="00420E38" w:rsidRPr="0035081F" w14:paraId="6F1358B0" w14:textId="77777777" w:rsidTr="00420E38">
        <w:trPr>
          <w:trHeight w:val="210"/>
        </w:trPr>
        <w:tc>
          <w:tcPr>
            <w:tcW w:w="851" w:type="dxa"/>
          </w:tcPr>
          <w:p w14:paraId="431ADDE4" w14:textId="77777777" w:rsidR="00420E38" w:rsidRPr="0035081F" w:rsidRDefault="00420E38" w:rsidP="0035081F">
            <w:pPr>
              <w:spacing w:line="276" w:lineRule="auto"/>
              <w:rPr>
                <w:b/>
              </w:rPr>
            </w:pPr>
            <w:r w:rsidRPr="0035081F">
              <w:rPr>
                <w:b/>
              </w:rPr>
              <w:t xml:space="preserve">1 </w:t>
            </w:r>
          </w:p>
        </w:tc>
        <w:tc>
          <w:tcPr>
            <w:tcW w:w="4814" w:type="dxa"/>
          </w:tcPr>
          <w:p w14:paraId="78BF45CC" w14:textId="337CA839" w:rsidR="00420E38" w:rsidRPr="0035081F" w:rsidRDefault="00420E38" w:rsidP="00420E38">
            <w:pPr>
              <w:spacing w:line="276" w:lineRule="auto"/>
              <w:rPr>
                <w:b/>
                <w:lang w:val="en-US"/>
              </w:rPr>
            </w:pPr>
            <w:r w:rsidRPr="0035081F">
              <w:rPr>
                <w:rFonts w:cs="Tahoma"/>
                <w:b/>
                <w:szCs w:val="20"/>
              </w:rPr>
              <w:t xml:space="preserve">Стоимость </w:t>
            </w:r>
            <w:r>
              <w:rPr>
                <w:rFonts w:cs="Tahoma"/>
                <w:b/>
                <w:szCs w:val="20"/>
              </w:rPr>
              <w:t>предложения</w:t>
            </w:r>
          </w:p>
        </w:tc>
      </w:tr>
    </w:tbl>
    <w:p w14:paraId="543E5285" w14:textId="77777777" w:rsidR="0035081F" w:rsidRPr="0035081F" w:rsidRDefault="0035081F" w:rsidP="0035081F">
      <w:pPr>
        <w:ind w:left="-993"/>
        <w:rPr>
          <w:lang w:val="en-US"/>
        </w:rPr>
      </w:pPr>
    </w:p>
    <w:p w14:paraId="0B311B55" w14:textId="77777777" w:rsidR="00420E38" w:rsidRDefault="00420E38" w:rsidP="00420E38">
      <w:pPr>
        <w:spacing w:line="276" w:lineRule="auto"/>
        <w:contextualSpacing/>
        <w:rPr>
          <w:rFonts w:cs="Tahoma"/>
          <w:szCs w:val="20"/>
        </w:rPr>
      </w:pPr>
      <w:r w:rsidRPr="00420E38">
        <w:rPr>
          <w:rFonts w:cs="Tahoma"/>
          <w:szCs w:val="20"/>
        </w:rPr>
        <w:t xml:space="preserve">       </w:t>
      </w:r>
    </w:p>
    <w:p w14:paraId="2B14BFF7" w14:textId="2AF81B03" w:rsidR="00420E38" w:rsidRPr="00420E38" w:rsidRDefault="00420E38" w:rsidP="00420E38">
      <w:pPr>
        <w:spacing w:line="276" w:lineRule="auto"/>
        <w:contextualSpacing/>
        <w:rPr>
          <w:b/>
          <w:lang w:eastAsia="en-US"/>
        </w:rPr>
      </w:pPr>
      <w:bookmarkStart w:id="0" w:name="_GoBack"/>
      <w:bookmarkEnd w:id="0"/>
      <w:r w:rsidRPr="00420E38">
        <w:rPr>
          <w:rFonts w:cs="Tahoma"/>
          <w:szCs w:val="20"/>
        </w:rPr>
        <w:t xml:space="preserve">   При оценке заявок Участников используется </w:t>
      </w:r>
      <w:proofErr w:type="spellStart"/>
      <w:r w:rsidRPr="00420E38">
        <w:rPr>
          <w:rFonts w:cs="Tahoma"/>
          <w:szCs w:val="20"/>
        </w:rPr>
        <w:t>четырехбалльная</w:t>
      </w:r>
      <w:proofErr w:type="spellEnd"/>
      <w:r w:rsidRPr="00420E38">
        <w:rPr>
          <w:rFonts w:cs="Tahoma"/>
          <w:szCs w:val="20"/>
        </w:rPr>
        <w:t xml:space="preserve"> шкала.</w:t>
      </w:r>
    </w:p>
    <w:p w14:paraId="56152080" w14:textId="77777777" w:rsidR="00420E38" w:rsidRPr="00420E38" w:rsidRDefault="00420E38" w:rsidP="00420E38">
      <w:pPr>
        <w:jc w:val="both"/>
        <w:rPr>
          <w:rFonts w:cs="Tahoma"/>
          <w:szCs w:val="20"/>
          <w:lang w:eastAsia="x-none"/>
        </w:rPr>
      </w:pPr>
    </w:p>
    <w:p w14:paraId="038CAA11" w14:textId="77777777" w:rsidR="00420E38" w:rsidRPr="00420E38" w:rsidRDefault="00420E38" w:rsidP="00420E38">
      <w:pPr>
        <w:jc w:val="both"/>
        <w:rPr>
          <w:rFonts w:cs="Tahoma"/>
          <w:b/>
          <w:sz w:val="12"/>
          <w:szCs w:val="12"/>
          <w:lang w:eastAsia="x-none"/>
        </w:rPr>
      </w:pPr>
    </w:p>
    <w:p w14:paraId="4665004E" w14:textId="77777777" w:rsidR="00420E38" w:rsidRPr="00420E38" w:rsidRDefault="00420E38" w:rsidP="00420E38">
      <w:pPr>
        <w:ind w:firstLine="708"/>
        <w:jc w:val="both"/>
        <w:rPr>
          <w:rFonts w:cs="Tahoma"/>
          <w:szCs w:val="20"/>
          <w:lang w:eastAsia="x-none"/>
        </w:rPr>
      </w:pPr>
      <w:r w:rsidRPr="00420E38">
        <w:rPr>
          <w:rFonts w:cs="Tahoma"/>
          <w:szCs w:val="20"/>
          <w:lang w:eastAsia="x-none"/>
        </w:rPr>
        <w:t>По критерию «Стоимость предложения» оценка производится в соответствии со следующей методикой:</w:t>
      </w:r>
    </w:p>
    <w:p w14:paraId="2BC977AB" w14:textId="77777777" w:rsidR="00420E38" w:rsidRPr="00420E38" w:rsidRDefault="00420E38" w:rsidP="00420E38">
      <w:pPr>
        <w:jc w:val="both"/>
        <w:rPr>
          <w:rFonts w:cs="Tahoma"/>
          <w:szCs w:val="20"/>
          <w:lang w:eastAsia="en-US"/>
        </w:rPr>
      </w:pPr>
    </w:p>
    <w:p w14:paraId="6B00B1F6" w14:textId="77777777" w:rsidR="00420E38" w:rsidRPr="00420E38" w:rsidRDefault="00420E38" w:rsidP="00420E38">
      <w:pPr>
        <w:jc w:val="both"/>
        <w:rPr>
          <w:rFonts w:cs="Tahoma"/>
          <w:sz w:val="12"/>
          <w:szCs w:val="12"/>
          <w:lang w:eastAsia="x-none"/>
        </w:rPr>
      </w:pPr>
    </w:p>
    <w:p w14:paraId="14B81837" w14:textId="77777777" w:rsidR="00420E38" w:rsidRPr="00420E38" w:rsidRDefault="00420E38" w:rsidP="00420E38">
      <w:pPr>
        <w:ind w:firstLine="708"/>
        <w:rPr>
          <w:rFonts w:cs="Tahoma"/>
        </w:rPr>
      </w:pPr>
      <w:r w:rsidRPr="00420E38">
        <w:rPr>
          <w:rFonts w:cs="Tahoma"/>
        </w:rPr>
        <w:t>Балльная оценка каждой заявки по критерию «Стоимость предложения» определяется по следующей формуле:</w:t>
      </w:r>
    </w:p>
    <w:p w14:paraId="7585B48B" w14:textId="77777777" w:rsidR="00420E38" w:rsidRPr="00420E38" w:rsidRDefault="00420E38" w:rsidP="00420E38">
      <w:pPr>
        <w:rPr>
          <w:rFonts w:cs="Tahoma"/>
          <w:sz w:val="12"/>
          <w:szCs w:val="12"/>
        </w:rPr>
      </w:pPr>
    </w:p>
    <w:p w14:paraId="256C2C0A" w14:textId="77777777" w:rsidR="00420E38" w:rsidRPr="00420E38" w:rsidRDefault="00420E38" w:rsidP="00420E3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1E232B5" w14:textId="77777777" w:rsidR="00420E38" w:rsidRPr="00420E38" w:rsidRDefault="00420E38" w:rsidP="00420E38">
      <w:pPr>
        <w:rPr>
          <w:rFonts w:cs="Tahoma"/>
          <w:sz w:val="12"/>
          <w:szCs w:val="12"/>
        </w:rPr>
      </w:pPr>
    </w:p>
    <w:p w14:paraId="1DC010A3" w14:textId="77777777" w:rsidR="00420E38" w:rsidRPr="00420E38" w:rsidRDefault="00420E38" w:rsidP="00420E38">
      <w:pPr>
        <w:rPr>
          <w:rFonts w:cs="Tahoma"/>
        </w:rPr>
      </w:pPr>
      <w:r w:rsidRPr="00420E38">
        <w:rPr>
          <w:rFonts w:cs="Tahoma"/>
        </w:rPr>
        <w:t xml:space="preserve">К1– баллы, присуждаемые </w:t>
      </w:r>
      <w:proofErr w:type="spellStart"/>
      <w:r w:rsidRPr="00420E38">
        <w:rPr>
          <w:rFonts w:cs="Tahoma"/>
          <w:lang w:val="en-US"/>
        </w:rPr>
        <w:t>i</w:t>
      </w:r>
      <w:proofErr w:type="spellEnd"/>
      <w:r w:rsidRPr="00420E38">
        <w:rPr>
          <w:rFonts w:cs="Tahoma"/>
        </w:rPr>
        <w:t>-му участнику;</w:t>
      </w:r>
    </w:p>
    <w:p w14:paraId="6C4B109C" w14:textId="77777777" w:rsidR="00420E38" w:rsidRPr="00420E38" w:rsidRDefault="00420E38" w:rsidP="00420E3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420E38">
        <w:rPr>
          <w:rFonts w:cs="Tahoma"/>
        </w:rPr>
        <w:t xml:space="preserve"> – минимальная стоимость заявки без НДС, предложенная Участниками;</w:t>
      </w:r>
    </w:p>
    <w:p w14:paraId="16C910E2" w14:textId="77777777" w:rsidR="00420E38" w:rsidRPr="00420E38" w:rsidRDefault="00420E38" w:rsidP="00420E3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420E38">
        <w:rPr>
          <w:rFonts w:cs="Tahoma"/>
        </w:rPr>
        <w:t xml:space="preserve">     –стоимость заявки без НДС </w:t>
      </w:r>
      <w:proofErr w:type="spellStart"/>
      <w:r w:rsidRPr="00420E38">
        <w:rPr>
          <w:rFonts w:cs="Tahoma"/>
          <w:lang w:val="en-US"/>
        </w:rPr>
        <w:t>i</w:t>
      </w:r>
      <w:proofErr w:type="spellEnd"/>
      <w:r w:rsidRPr="00420E38">
        <w:rPr>
          <w:rFonts w:cs="Tahoma"/>
        </w:rPr>
        <w:t>-го участника;</w:t>
      </w:r>
    </w:p>
    <w:p w14:paraId="3A996A45" w14:textId="77777777" w:rsidR="00420E38" w:rsidRPr="00420E38" w:rsidRDefault="00420E38" w:rsidP="00420E38">
      <w:pPr>
        <w:rPr>
          <w:rFonts w:cs="Tahoma"/>
        </w:rPr>
      </w:pPr>
      <w:proofErr w:type="spellStart"/>
      <w:r w:rsidRPr="00420E38">
        <w:rPr>
          <w:rFonts w:cs="Tahoma"/>
          <w:lang w:val="en-US"/>
        </w:rPr>
        <w:t>i</w:t>
      </w:r>
      <w:proofErr w:type="spellEnd"/>
      <w:r w:rsidRPr="00420E38">
        <w:rPr>
          <w:rFonts w:cs="Tahoma"/>
        </w:rPr>
        <w:t xml:space="preserve"> – участник закупки.</w:t>
      </w:r>
    </w:p>
    <w:p w14:paraId="2A8EAD70" w14:textId="77777777" w:rsidR="00420E38" w:rsidRPr="00420E38" w:rsidRDefault="00420E38" w:rsidP="00420E38">
      <w:pPr>
        <w:rPr>
          <w:rFonts w:cs="Tahoma"/>
        </w:rPr>
      </w:pPr>
    </w:p>
    <w:p w14:paraId="3EA06965" w14:textId="77777777" w:rsidR="00420E38" w:rsidRPr="00420E38" w:rsidRDefault="00420E38" w:rsidP="00420E38">
      <w:pPr>
        <w:ind w:firstLine="708"/>
        <w:rPr>
          <w:rFonts w:cs="Tahoma"/>
        </w:rPr>
      </w:pPr>
      <w:r w:rsidRPr="00420E38">
        <w:rPr>
          <w:rFonts w:cs="Tahoma"/>
        </w:rPr>
        <w:t>Значения баллов, полученные по данной формуле, округляются до четырех знаков после запятой.</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A7F07" w14:textId="77777777" w:rsidR="00306DE4" w:rsidRDefault="00306DE4" w:rsidP="00A2008E">
      <w:r>
        <w:separator/>
      </w:r>
    </w:p>
  </w:endnote>
  <w:endnote w:type="continuationSeparator" w:id="0">
    <w:p w14:paraId="02275154" w14:textId="77777777" w:rsidR="00306DE4" w:rsidRDefault="00306DE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C1402" w14:textId="77777777" w:rsidR="00306DE4" w:rsidRDefault="00306DE4" w:rsidP="00A2008E">
      <w:r>
        <w:separator/>
      </w:r>
    </w:p>
  </w:footnote>
  <w:footnote w:type="continuationSeparator" w:id="0">
    <w:p w14:paraId="1CA89E63" w14:textId="77777777" w:rsidR="00306DE4" w:rsidRDefault="00306DE4" w:rsidP="00A2008E">
      <w:r>
        <w:continuationSeparator/>
      </w:r>
    </w:p>
  </w:footnote>
  <w:footnote w:id="1">
    <w:p w14:paraId="6FF60D95" w14:textId="77777777" w:rsidR="00835095" w:rsidRDefault="00835095" w:rsidP="00835095">
      <w:pPr>
        <w:pStyle w:val="aa"/>
        <w:jc w:val="both"/>
      </w:pPr>
      <w:r w:rsidRPr="00D138D7">
        <w:rPr>
          <w:rStyle w:val="ac"/>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2">
    <w:p w14:paraId="4D741353" w14:textId="77777777" w:rsidR="00835095" w:rsidRDefault="00835095" w:rsidP="00835095">
      <w:pPr>
        <w:pStyle w:val="aa"/>
        <w:jc w:val="both"/>
      </w:pPr>
      <w:r w:rsidRPr="00D138D7">
        <w:rPr>
          <w:rStyle w:val="ac"/>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3">
    <w:p w14:paraId="79163D47" w14:textId="77777777" w:rsidR="00835095" w:rsidRDefault="00835095" w:rsidP="00835095">
      <w:pPr>
        <w:pStyle w:val="aa"/>
        <w:jc w:val="both"/>
      </w:pPr>
      <w:r w:rsidRPr="00D138D7">
        <w:rPr>
          <w:rStyle w:val="ac"/>
        </w:rPr>
        <w:footnoteRef/>
      </w:r>
      <w:r w:rsidRPr="00A478E8">
        <w:t xml:space="preserve"> </w:t>
      </w:r>
      <w:r w:rsidRPr="00D316EF">
        <w:rPr>
          <w:rFonts w:cs="Tahoma"/>
          <w:i/>
        </w:rPr>
        <w:t>Под аналогичными услугами понимается опыт успешно</w:t>
      </w:r>
      <w:r>
        <w:rPr>
          <w:rFonts w:cs="Tahoma"/>
          <w:i/>
        </w:rPr>
        <w:t xml:space="preserve">го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DA84FE1"/>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2203A1"/>
    <w:rsid w:val="0023369E"/>
    <w:rsid w:val="002353EF"/>
    <w:rsid w:val="0024543F"/>
    <w:rsid w:val="002809D3"/>
    <w:rsid w:val="00285A2B"/>
    <w:rsid w:val="002A5BA0"/>
    <w:rsid w:val="002B0DBA"/>
    <w:rsid w:val="002F3F18"/>
    <w:rsid w:val="00306DE4"/>
    <w:rsid w:val="0035081F"/>
    <w:rsid w:val="00373F8F"/>
    <w:rsid w:val="00384570"/>
    <w:rsid w:val="00402E88"/>
    <w:rsid w:val="00420E38"/>
    <w:rsid w:val="005F311C"/>
    <w:rsid w:val="00605DFA"/>
    <w:rsid w:val="00606379"/>
    <w:rsid w:val="00640198"/>
    <w:rsid w:val="0069657E"/>
    <w:rsid w:val="006B0ED8"/>
    <w:rsid w:val="006C1839"/>
    <w:rsid w:val="0073683B"/>
    <w:rsid w:val="00782E4F"/>
    <w:rsid w:val="007C4DDD"/>
    <w:rsid w:val="00814313"/>
    <w:rsid w:val="008201E4"/>
    <w:rsid w:val="00835095"/>
    <w:rsid w:val="0087756C"/>
    <w:rsid w:val="008B2C3D"/>
    <w:rsid w:val="008D56C5"/>
    <w:rsid w:val="008F50AC"/>
    <w:rsid w:val="00975735"/>
    <w:rsid w:val="009E77D0"/>
    <w:rsid w:val="00A2008E"/>
    <w:rsid w:val="00A23515"/>
    <w:rsid w:val="00A46058"/>
    <w:rsid w:val="00A72944"/>
    <w:rsid w:val="00AF0E60"/>
    <w:rsid w:val="00B37CBB"/>
    <w:rsid w:val="00B47323"/>
    <w:rsid w:val="00B938D1"/>
    <w:rsid w:val="00C00122"/>
    <w:rsid w:val="00C02017"/>
    <w:rsid w:val="00C10DDD"/>
    <w:rsid w:val="00CB74EF"/>
    <w:rsid w:val="00D135F0"/>
    <w:rsid w:val="00D50935"/>
    <w:rsid w:val="00D6735E"/>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uiPriority w:val="99"/>
    <w:rsid w:val="00AF0E60"/>
    <w:rPr>
      <w:szCs w:val="20"/>
    </w:rPr>
  </w:style>
  <w:style w:type="character" w:customStyle="1" w:styleId="ab">
    <w:name w:val="Текст сноски Знак"/>
    <w:basedOn w:val="a3"/>
    <w:link w:val="aa"/>
    <w:uiPriority w:val="99"/>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1661</Words>
  <Characters>9471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23</cp:revision>
  <dcterms:created xsi:type="dcterms:W3CDTF">2019-09-02T03:16:00Z</dcterms:created>
  <dcterms:modified xsi:type="dcterms:W3CDTF">2023-11-17T03:31:00Z</dcterms:modified>
</cp:coreProperties>
</file>